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default"/>
          <w:sz w:val="44"/>
          <w:szCs w:val="44"/>
        </w:rPr>
      </w:pPr>
      <w:r>
        <w:rPr>
          <w:rStyle w:val="4"/>
          <w:rFonts w:hint="default"/>
          <w:sz w:val="44"/>
          <w:szCs w:val="44"/>
        </w:rPr>
        <w:t>本科生20</w:t>
      </w:r>
      <w:r>
        <w:rPr>
          <w:rStyle w:val="4"/>
          <w:rFonts w:hint="default" w:ascii="宋体"/>
          <w:sz w:val="44"/>
          <w:szCs w:val="44"/>
        </w:rPr>
        <w:t>22-2023</w:t>
      </w:r>
      <w:r>
        <w:rPr>
          <w:rStyle w:val="4"/>
          <w:rFonts w:hint="default"/>
          <w:sz w:val="44"/>
          <w:szCs w:val="44"/>
        </w:rPr>
        <w:t>学年第</w:t>
      </w:r>
      <w:r>
        <w:rPr>
          <w:rStyle w:val="4"/>
          <w:rFonts w:hint="eastAsia" w:eastAsia="宋体"/>
          <w:sz w:val="44"/>
          <w:szCs w:val="44"/>
          <w:lang w:val="en-US" w:eastAsia="zh-Hans"/>
        </w:rPr>
        <w:t>一</w:t>
      </w:r>
      <w:r>
        <w:rPr>
          <w:rStyle w:val="4"/>
          <w:rFonts w:hint="default"/>
          <w:sz w:val="44"/>
          <w:szCs w:val="44"/>
        </w:rPr>
        <w:t>学期</w:t>
      </w:r>
      <w:r>
        <w:rPr>
          <w:rStyle w:val="4"/>
          <w:rFonts w:hint="default" w:ascii="宋体"/>
          <w:sz w:val="44"/>
          <w:szCs w:val="44"/>
        </w:rPr>
        <w:t>2-7</w:t>
      </w:r>
      <w:r>
        <w:rPr>
          <w:rStyle w:val="4"/>
          <w:rFonts w:hint="default"/>
          <w:sz w:val="44"/>
          <w:szCs w:val="44"/>
        </w:rPr>
        <w:t>周学生综合表现申诉情况公示</w:t>
      </w:r>
    </w:p>
    <w:p/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各本科学生班级：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水声工程学院本科生</w:t>
      </w:r>
      <w:r>
        <w:rPr>
          <w:rStyle w:val="4"/>
          <w:rFonts w:hint="default"/>
          <w:sz w:val="28"/>
          <w:szCs w:val="28"/>
        </w:rPr>
        <w:t>20</w:t>
      </w:r>
      <w:r>
        <w:rPr>
          <w:rStyle w:val="4"/>
          <w:sz w:val="28"/>
          <w:szCs w:val="28"/>
        </w:rPr>
        <w:t>2</w:t>
      </w:r>
      <w:r>
        <w:rPr>
          <w:rStyle w:val="4"/>
          <w:rFonts w:hint="default" w:ascii="宋体"/>
          <w:sz w:val="28"/>
          <w:szCs w:val="28"/>
        </w:rPr>
        <w:t>2-2-23</w:t>
      </w:r>
      <w:r>
        <w:rPr>
          <w:rFonts w:hint="eastAsia"/>
          <w:sz w:val="28"/>
          <w:szCs w:val="28"/>
        </w:rPr>
        <w:t>学年第</w:t>
      </w:r>
      <w:r>
        <w:rPr>
          <w:rFonts w:hint="eastAsia"/>
          <w:sz w:val="28"/>
          <w:szCs w:val="28"/>
          <w:lang w:val="en-US" w:eastAsia="zh-Hans"/>
        </w:rPr>
        <w:t>一</w:t>
      </w:r>
      <w:r>
        <w:rPr>
          <w:rFonts w:hint="eastAsia"/>
          <w:sz w:val="28"/>
          <w:szCs w:val="28"/>
        </w:rPr>
        <w:t>学期</w:t>
      </w:r>
      <w:r>
        <w:rPr>
          <w:rFonts w:hint="default"/>
          <w:sz w:val="28"/>
          <w:szCs w:val="28"/>
        </w:rPr>
        <w:t>2-7</w:t>
      </w:r>
      <w:r>
        <w:rPr>
          <w:rFonts w:hint="eastAsia"/>
          <w:sz w:val="28"/>
          <w:szCs w:val="28"/>
        </w:rPr>
        <w:t>周学生综合表现公示后，共</w:t>
      </w:r>
      <w:r>
        <w:rPr>
          <w:rFonts w:hint="eastAsia"/>
          <w:sz w:val="28"/>
          <w:szCs w:val="28"/>
          <w:lang w:val="en-US" w:eastAsia="zh-Hans"/>
        </w:rPr>
        <w:t>有</w:t>
      </w:r>
      <w:r>
        <w:rPr>
          <w:rFonts w:hint="default"/>
          <w:sz w:val="28"/>
          <w:szCs w:val="28"/>
          <w:lang w:eastAsia="zh-Hans"/>
        </w:rPr>
        <w:t>6</w:t>
      </w:r>
      <w:r>
        <w:rPr>
          <w:rFonts w:hint="eastAsia"/>
          <w:sz w:val="28"/>
          <w:szCs w:val="28"/>
        </w:rPr>
        <w:t>人提出申诉。具体如下：</w:t>
      </w:r>
    </w:p>
    <w:tbl>
      <w:tblPr>
        <w:tblW w:w="822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205"/>
        <w:gridCol w:w="3705"/>
        <w:gridCol w:w="231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285" w:hRule="atLeast"/>
        </w:trPr>
        <w:tc>
          <w:tcPr>
            <w:tcW w:w="2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申诉人</w:t>
            </w:r>
          </w:p>
        </w:tc>
        <w:tc>
          <w:tcPr>
            <w:tcW w:w="3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申诉理由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证人/证物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1065" w:hRule="atLeast"/>
        </w:trPr>
        <w:tc>
          <w:tcPr>
            <w:tcW w:w="2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龙文俊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（2021108016）</w:t>
            </w:r>
          </w:p>
        </w:tc>
        <w:tc>
          <w:tcPr>
            <w:tcW w:w="3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1.8.25校迎新志愿 7h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2.8.27校迎新志愿 7h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志愿时长错误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活动截图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1320" w:hRule="atLeast"/>
        </w:trPr>
        <w:tc>
          <w:tcPr>
            <w:tcW w:w="2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贾诗岩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（2021050603)</w:t>
            </w:r>
          </w:p>
        </w:tc>
        <w:tc>
          <w:tcPr>
            <w:tcW w:w="3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1.728宣讲会参会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2.81宣讲会参会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3.大英赛参赛（未获奖）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组织委员漏报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活动截图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795" w:hRule="atLeast"/>
        </w:trPr>
        <w:tc>
          <w:tcPr>
            <w:tcW w:w="2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黄倩芸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（2021050904）</w:t>
            </w:r>
          </w:p>
        </w:tc>
        <w:tc>
          <w:tcPr>
            <w:tcW w:w="3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大英赛参赛（未获奖）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上报未加分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活动截图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2385" w:hRule="atLeast"/>
        </w:trPr>
        <w:tc>
          <w:tcPr>
            <w:tcW w:w="2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石鑫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（2021050411）</w:t>
            </w:r>
          </w:p>
        </w:tc>
        <w:tc>
          <w:tcPr>
            <w:tcW w:w="3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1.8.24返校志愿者 6.5h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2.8.25迎新志愿者 7.5h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3.8.26返校志愿者 5h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4.8.27返校志愿者  12h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5.枫叶贴画志愿者 3h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6.喜迎二十大定点打卡3h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7.七、八、九、十团活参与者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上报未加分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活动截图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1320" w:hRule="atLeast"/>
        </w:trPr>
        <w:tc>
          <w:tcPr>
            <w:tcW w:w="2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赵珂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（2021050502）</w:t>
            </w:r>
          </w:p>
        </w:tc>
        <w:tc>
          <w:tcPr>
            <w:tcW w:w="3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1.2022.5.21 catti“全国翻译专业资格水平考试”（国家级）未获奖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2.大英赛参赛（未获奖）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未提交证明材料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活动截图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795" w:hRule="atLeast"/>
        </w:trPr>
        <w:tc>
          <w:tcPr>
            <w:tcW w:w="2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吴天昊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（2021011033）</w:t>
            </w:r>
          </w:p>
        </w:tc>
        <w:tc>
          <w:tcPr>
            <w:tcW w:w="3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返校迎新志愿 8h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未提交证明材料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活动截图</w:t>
            </w:r>
          </w:p>
        </w:tc>
      </w:tr>
    </w:tbl>
    <w:p>
      <w:pPr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经综合测评中心实际考察，申诉内容属实，对申诉同学进行得分修订。具体修订为：</w:t>
      </w:r>
    </w:p>
    <w:tbl>
      <w:tblPr>
        <w:tblW w:w="8218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243"/>
        <w:gridCol w:w="3664"/>
        <w:gridCol w:w="231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285" w:hRule="atLeast"/>
        </w:trPr>
        <w:tc>
          <w:tcPr>
            <w:tcW w:w="22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姓名（学号）</w:t>
            </w:r>
          </w:p>
        </w:tc>
        <w:tc>
          <w:tcPr>
            <w:tcW w:w="3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加（减）分栏目</w:t>
            </w:r>
          </w:p>
        </w:tc>
        <w:tc>
          <w:tcPr>
            <w:tcW w:w="23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加减分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1065" w:hRule="atLeast"/>
        </w:trPr>
        <w:tc>
          <w:tcPr>
            <w:tcW w:w="22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龙文俊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（2021108016）</w:t>
            </w:r>
          </w:p>
        </w:tc>
        <w:tc>
          <w:tcPr>
            <w:tcW w:w="3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实践活动</w:t>
            </w:r>
          </w:p>
        </w:tc>
        <w:tc>
          <w:tcPr>
            <w:tcW w:w="23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+12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1320" w:hRule="atLeast"/>
        </w:trPr>
        <w:tc>
          <w:tcPr>
            <w:tcW w:w="22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贾诗岩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（2021050603)</w:t>
            </w:r>
          </w:p>
        </w:tc>
        <w:tc>
          <w:tcPr>
            <w:tcW w:w="3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文体活动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学习与交流</w:t>
            </w:r>
          </w:p>
        </w:tc>
        <w:tc>
          <w:tcPr>
            <w:tcW w:w="23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Style w:val="5"/>
                <w:b/>
                <w:sz w:val="28"/>
                <w:szCs w:val="28"/>
                <w:lang w:val="en-US" w:eastAsia="zh-CN" w:bidi="ar"/>
              </w:rPr>
              <w:t>+1</w:t>
            </w:r>
            <w:r>
              <w:rPr>
                <w:rStyle w:val="6"/>
                <w:b/>
                <w:sz w:val="28"/>
                <w:szCs w:val="28"/>
                <w:lang w:val="en-US" w:eastAsia="zh-CN" w:bidi="ar"/>
              </w:rPr>
              <w:br w:type="textWrapping"/>
            </w:r>
            <w:r>
              <w:rPr>
                <w:rStyle w:val="6"/>
                <w:b/>
                <w:sz w:val="28"/>
                <w:szCs w:val="28"/>
                <w:lang w:val="en-US" w:eastAsia="zh-CN" w:bidi="ar"/>
              </w:rPr>
              <w:t>+4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795" w:hRule="atLeast"/>
        </w:trPr>
        <w:tc>
          <w:tcPr>
            <w:tcW w:w="22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黄倩芸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（2021050904）</w:t>
            </w:r>
          </w:p>
        </w:tc>
        <w:tc>
          <w:tcPr>
            <w:tcW w:w="3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学习与交流</w:t>
            </w:r>
          </w:p>
        </w:tc>
        <w:tc>
          <w:tcPr>
            <w:tcW w:w="23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+4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2385" w:hRule="atLeast"/>
        </w:trPr>
        <w:tc>
          <w:tcPr>
            <w:tcW w:w="22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石鑫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（2021050411）</w:t>
            </w:r>
          </w:p>
        </w:tc>
        <w:tc>
          <w:tcPr>
            <w:tcW w:w="3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实践活动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班级评价</w:t>
            </w:r>
          </w:p>
        </w:tc>
        <w:tc>
          <w:tcPr>
            <w:tcW w:w="23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+15.5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+4</w:t>
            </w:r>
          </w:p>
        </w:tc>
      </w:tr>
    </w:tbl>
    <w:p>
      <w:pPr>
        <w:rPr>
          <w:sz w:val="28"/>
          <w:szCs w:val="28"/>
        </w:rPr>
      </w:pPr>
    </w:p>
    <w:p>
      <w:pPr>
        <w:spacing w:line="220" w:lineRule="atLeast"/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特此公示。</w:t>
      </w:r>
    </w:p>
    <w:p>
      <w:pPr>
        <w:spacing w:line="220" w:lineRule="atLeast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  </w:t>
      </w:r>
    </w:p>
    <w:p>
      <w:pPr>
        <w:ind w:firstLine="4620" w:firstLineChars="1650"/>
        <w:rPr>
          <w:sz w:val="28"/>
          <w:szCs w:val="28"/>
        </w:rPr>
      </w:pPr>
      <w:r>
        <w:rPr>
          <w:rFonts w:hint="eastAsia"/>
          <w:sz w:val="28"/>
          <w:szCs w:val="28"/>
        </w:rPr>
        <w:t>水声工程学院综合测评中心</w:t>
      </w:r>
    </w:p>
    <w:p>
      <w:pPr>
        <w:ind w:firstLine="5600" w:firstLineChars="2000"/>
        <w:rPr>
          <w:sz w:val="28"/>
          <w:szCs w:val="28"/>
        </w:rPr>
      </w:pPr>
      <w:r>
        <w:rPr>
          <w:sz w:val="28"/>
          <w:szCs w:val="28"/>
        </w:rPr>
        <w:t>202</w:t>
      </w:r>
      <w:r>
        <w:rPr>
          <w:rFonts w:hint="eastAsia"/>
          <w:sz w:val="28"/>
          <w:szCs w:val="28"/>
          <w:lang w:val="en-US" w:eastAsia="zh-CN"/>
        </w:rPr>
        <w:t>2</w:t>
      </w:r>
      <w:r>
        <w:rPr>
          <w:rFonts w:hint="eastAsia"/>
          <w:sz w:val="28"/>
          <w:szCs w:val="28"/>
        </w:rPr>
        <w:t>年</w:t>
      </w:r>
      <w:r>
        <w:rPr>
          <w:rFonts w:hint="default"/>
          <w:sz w:val="28"/>
          <w:szCs w:val="28"/>
        </w:rPr>
        <w:t>11</w:t>
      </w:r>
      <w:r>
        <w:rPr>
          <w:rFonts w:hint="eastAsia"/>
          <w:sz w:val="28"/>
          <w:szCs w:val="28"/>
        </w:rPr>
        <w:t>月</w:t>
      </w:r>
      <w:r>
        <w:rPr>
          <w:rFonts w:hint="default"/>
          <w:sz w:val="28"/>
          <w:szCs w:val="28"/>
        </w:rPr>
        <w:t>21</w:t>
      </w:r>
      <w:r>
        <w:rPr>
          <w:rFonts w:hint="eastAsia"/>
          <w:sz w:val="28"/>
          <w:szCs w:val="28"/>
        </w:rPr>
        <w:t>日</w:t>
      </w:r>
    </w:p>
    <w:p>
      <w:pPr>
        <w:rPr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altName w:val="苹方-简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Tahoma">
    <w:panose1 w:val="020B0604030504040204"/>
    <w:charset w:val="00"/>
    <w:family w:val="swiss"/>
    <w:pitch w:val="default"/>
    <w:sig w:usb0="E1002AFF" w:usb1="C000605B" w:usb2="00000029" w:usb3="00000000" w:csb0="200101FF" w:csb1="20280000"/>
  </w:font>
  <w:font w:name="微软雅黑">
    <w:altName w:val="汉仪旗黑"/>
    <w:panose1 w:val="020B0503020204020204"/>
    <w:charset w:val="00"/>
    <w:family w:val="swiss"/>
    <w:pitch w:val="default"/>
    <w:sig w:usb0="00000000" w:usb1="00000000" w:usb2="00000016" w:usb3="00000000" w:csb0="0004001F" w:csb1="00000000"/>
  </w:font>
  <w:font w:name="汉仪旗黑">
    <w:panose1 w:val="00020600040101010101"/>
    <w:charset w:val="86"/>
    <w:family w:val="auto"/>
    <w:pitch w:val="default"/>
    <w:sig w:usb0="A00002BF" w:usb1="1ACF7CFA" w:usb2="00000016" w:usb3="00000000" w:csb0="0004009F" w:csb1="DFD70000"/>
  </w:font>
  <w:font w:name="font-weight : 400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font-weight : 700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FE91CF1"/>
    <w:rsid w:val="7FE91C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/>
    </w:pPr>
    <w:rPr>
      <w:rFonts w:ascii="Tahoma" w:hAnsi="Tahoma"/>
      <w:sz w:val="22"/>
      <w:szCs w:val="22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s20px_blk1"/>
    <w:uiPriority w:val="0"/>
    <w:rPr>
      <w:rFonts w:hint="eastAsia" w:ascii="宋体" w:hAnsi="宋体" w:eastAsia="宋体" w:cs="Times New Roman"/>
      <w:b/>
      <w:bCs/>
      <w:color w:val="000000"/>
      <w:sz w:val="26"/>
      <w:szCs w:val="26"/>
    </w:rPr>
  </w:style>
  <w:style w:type="character" w:customStyle="1" w:styleId="5">
    <w:name w:val="font11"/>
    <w:basedOn w:val="2"/>
    <w:uiPriority w:val="0"/>
    <w:rPr>
      <w:rFonts w:ascii="font-weight : 400" w:hAnsi="font-weight : 400" w:eastAsia="font-weight : 400" w:cs="font-weight : 400"/>
      <w:color w:val="000000"/>
      <w:sz w:val="24"/>
      <w:szCs w:val="24"/>
      <w:u w:val="none"/>
    </w:rPr>
  </w:style>
  <w:style w:type="character" w:customStyle="1" w:styleId="6">
    <w:name w:val="font01"/>
    <w:basedOn w:val="2"/>
    <w:uiPriority w:val="0"/>
    <w:rPr>
      <w:rFonts w:ascii="font-weight : 700" w:hAnsi="font-weight : 700" w:eastAsia="font-weight : 700" w:cs="font-weight : 700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Office_3.9.3.6359_F1E327BC-269C-435d-A152-05C5408002CA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2022-11-21T13:40:00Z</dcterms:created>
  <dc:creator>bei</dc:creator>
  <cp:lastModifiedBy>bei</cp:lastModifiedBy>
  <dcterms:modified xsi:type="dcterms:W3CDTF">2022-11-21T13:53:30Z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2052-3.9.3.6359</vt:lpwstr>
  </property>
</Properties>
</file>